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49E6" w14:textId="3E39E620" w:rsidR="00FE067E" w:rsidRPr="00DE3F81" w:rsidRDefault="000708FF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E3B8E" wp14:editId="286D89B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C0FB4" w14:textId="40236133" w:rsidR="000708FF" w:rsidRPr="000708FF" w:rsidRDefault="000708FF" w:rsidP="000708F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708F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E3B8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260C0FB4" w14:textId="40236133" w:rsidR="000708FF" w:rsidRPr="000708FF" w:rsidRDefault="000708FF" w:rsidP="000708F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708F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DE3F81">
        <w:rPr>
          <w:color w:val="auto"/>
        </w:rPr>
        <w:t xml:space="preserve">WEST </w:t>
      </w:r>
      <w:r w:rsidR="52BABF6F" w:rsidRPr="00DE3F81">
        <w:rPr>
          <w:color w:val="auto"/>
        </w:rPr>
        <w:t>Virginia</w:t>
      </w:r>
      <w:r w:rsidR="00CD36CF" w:rsidRPr="00DE3F81">
        <w:rPr>
          <w:color w:val="auto"/>
        </w:rPr>
        <w:t xml:space="preserve"> legislature</w:t>
      </w:r>
    </w:p>
    <w:p w14:paraId="19EBE7EE" w14:textId="77777777" w:rsidR="00CD36CF" w:rsidRPr="00DE3F81" w:rsidRDefault="00CD36CF" w:rsidP="00CC1F3B">
      <w:pPr>
        <w:pStyle w:val="TitlePageSession"/>
        <w:rPr>
          <w:color w:val="auto"/>
        </w:rPr>
      </w:pPr>
      <w:r w:rsidRPr="00DE3F81">
        <w:rPr>
          <w:color w:val="auto"/>
        </w:rPr>
        <w:t>20</w:t>
      </w:r>
      <w:r w:rsidR="00CB1ADC" w:rsidRPr="00DE3F81">
        <w:rPr>
          <w:color w:val="auto"/>
        </w:rPr>
        <w:t>2</w:t>
      </w:r>
      <w:r w:rsidR="00D5068D" w:rsidRPr="00DE3F81">
        <w:rPr>
          <w:color w:val="auto"/>
        </w:rPr>
        <w:t>1</w:t>
      </w:r>
      <w:r w:rsidRPr="00DE3F81">
        <w:rPr>
          <w:color w:val="auto"/>
        </w:rPr>
        <w:t xml:space="preserve"> regular session</w:t>
      </w:r>
    </w:p>
    <w:p w14:paraId="0A2D542E" w14:textId="77777777" w:rsidR="00CD36CF" w:rsidRPr="00DE3F81" w:rsidRDefault="007D62E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30F8FD977B54DF78FFC7960F2E49733"/>
          </w:placeholder>
          <w:text/>
        </w:sdtPr>
        <w:sdtEndPr/>
        <w:sdtContent>
          <w:r w:rsidR="00AE48A0" w:rsidRPr="00DE3F81">
            <w:rPr>
              <w:color w:val="auto"/>
            </w:rPr>
            <w:t>Introduced</w:t>
          </w:r>
        </w:sdtContent>
      </w:sdt>
    </w:p>
    <w:p w14:paraId="08031D77" w14:textId="5068D123" w:rsidR="00CD36CF" w:rsidRPr="00DE3F81" w:rsidRDefault="007D62E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750371E4FAD45138F9D3E433BF17A7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D4353" w:rsidRPr="00DE3F81">
            <w:rPr>
              <w:color w:val="auto"/>
            </w:rPr>
            <w:t>Senate</w:t>
          </w:r>
        </w:sdtContent>
      </w:sdt>
      <w:r w:rsidR="00303684" w:rsidRPr="00DE3F81">
        <w:rPr>
          <w:color w:val="auto"/>
        </w:rPr>
        <w:t xml:space="preserve"> </w:t>
      </w:r>
      <w:r w:rsidR="00CD36CF" w:rsidRPr="00DE3F8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7860CCB4AAB493AB7E92C19DC5457C4"/>
          </w:placeholder>
          <w:text/>
        </w:sdtPr>
        <w:sdtEndPr/>
        <w:sdtContent>
          <w:r w:rsidR="00D423BF">
            <w:rPr>
              <w:color w:val="auto"/>
            </w:rPr>
            <w:t>388</w:t>
          </w:r>
        </w:sdtContent>
      </w:sdt>
    </w:p>
    <w:p w14:paraId="7A8E0CE8" w14:textId="362555FF" w:rsidR="00CD36CF" w:rsidRPr="00DE3F81" w:rsidRDefault="00CD36CF" w:rsidP="00CC1F3B">
      <w:pPr>
        <w:pStyle w:val="Sponsors"/>
        <w:rPr>
          <w:color w:val="auto"/>
        </w:rPr>
      </w:pPr>
      <w:r w:rsidRPr="00DE3F8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461A7CB0C1D43628EF5F49B7842AB8E"/>
          </w:placeholder>
          <w:text w:multiLine="1"/>
        </w:sdtPr>
        <w:sdtEndPr/>
        <w:sdtContent>
          <w:r w:rsidR="00CD4353" w:rsidRPr="00DE3F81">
            <w:rPr>
              <w:color w:val="auto"/>
            </w:rPr>
            <w:t>Senator</w:t>
          </w:r>
          <w:r w:rsidR="00F919F6">
            <w:rPr>
              <w:color w:val="auto"/>
            </w:rPr>
            <w:t>s</w:t>
          </w:r>
          <w:r w:rsidR="00CD4353" w:rsidRPr="00DE3F81">
            <w:rPr>
              <w:color w:val="auto"/>
            </w:rPr>
            <w:t xml:space="preserve"> </w:t>
          </w:r>
          <w:r w:rsidR="00DE3F81" w:rsidRPr="00DE3F81">
            <w:rPr>
              <w:color w:val="auto"/>
            </w:rPr>
            <w:t>M</w:t>
          </w:r>
          <w:r w:rsidR="00CD4353" w:rsidRPr="00DE3F81">
            <w:rPr>
              <w:color w:val="auto"/>
            </w:rPr>
            <w:t>aroney</w:t>
          </w:r>
          <w:r w:rsidR="007C3453">
            <w:rPr>
              <w:color w:val="auto"/>
            </w:rPr>
            <w:t>,</w:t>
          </w:r>
          <w:r w:rsidR="00F919F6">
            <w:rPr>
              <w:color w:val="auto"/>
            </w:rPr>
            <w:t xml:space="preserve"> Phillips</w:t>
          </w:r>
          <w:r w:rsidR="007C3453">
            <w:rPr>
              <w:color w:val="auto"/>
            </w:rPr>
            <w:t>, Stollings</w:t>
          </w:r>
          <w:r w:rsidR="007D62E1">
            <w:rPr>
              <w:color w:val="auto"/>
            </w:rPr>
            <w:t>, and Romano</w:t>
          </w:r>
        </w:sdtContent>
      </w:sdt>
    </w:p>
    <w:p w14:paraId="369226B4" w14:textId="56B995BF" w:rsidR="00E831B3" w:rsidRPr="00DE3F81" w:rsidRDefault="00CD36CF" w:rsidP="00CC1F3B">
      <w:pPr>
        <w:pStyle w:val="References"/>
        <w:rPr>
          <w:color w:val="auto"/>
        </w:rPr>
      </w:pPr>
      <w:r w:rsidRPr="00DE3F8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88A6E70AF4147F18C5D5C1CD15585B5"/>
          </w:placeholder>
          <w:text w:multiLine="1"/>
        </w:sdtPr>
        <w:sdtEndPr/>
        <w:sdtContent>
          <w:r w:rsidR="00D423BF" w:rsidRPr="00D423BF">
            <w:rPr>
              <w:color w:val="auto"/>
            </w:rPr>
            <w:t>Introduced February 22, 2021; referred</w:t>
          </w:r>
          <w:r w:rsidR="00D423BF" w:rsidRPr="00D423BF">
            <w:rPr>
              <w:color w:val="auto"/>
            </w:rPr>
            <w:br/>
            <w:t>to the Committee on</w:t>
          </w:r>
          <w:r w:rsidR="00A9144C">
            <w:rPr>
              <w:color w:val="auto"/>
            </w:rPr>
            <w:t xml:space="preserve"> Health and Human Resources; and then to the Committee on Finance</w:t>
          </w:r>
        </w:sdtContent>
      </w:sdt>
      <w:r w:rsidRPr="00DE3F81">
        <w:rPr>
          <w:color w:val="auto"/>
        </w:rPr>
        <w:t>]</w:t>
      </w:r>
    </w:p>
    <w:p w14:paraId="1FE39C23" w14:textId="4A6A10C0" w:rsidR="00303684" w:rsidRPr="00DE3F81" w:rsidRDefault="0000526A" w:rsidP="00CC1F3B">
      <w:pPr>
        <w:pStyle w:val="TitleSection"/>
        <w:rPr>
          <w:color w:val="auto"/>
        </w:rPr>
      </w:pPr>
      <w:r w:rsidRPr="00DE3F81">
        <w:rPr>
          <w:color w:val="auto"/>
        </w:rPr>
        <w:lastRenderedPageBreak/>
        <w:t>A BILL</w:t>
      </w:r>
      <w:r w:rsidR="002F11E6" w:rsidRPr="00DE3F81">
        <w:rPr>
          <w:color w:val="auto"/>
        </w:rPr>
        <w:t xml:space="preserve"> </w:t>
      </w:r>
      <w:r w:rsidR="00C96A95" w:rsidRPr="00DE3F81">
        <w:rPr>
          <w:color w:val="auto"/>
        </w:rPr>
        <w:t xml:space="preserve">to amend the Code of West Virginia, 1931, as amended, by adding thereto a new section, designated </w:t>
      </w:r>
      <w:r w:rsidR="00C96A95" w:rsidRPr="00DE3F81">
        <w:rPr>
          <w:rFonts w:cs="Arial"/>
          <w:color w:val="auto"/>
        </w:rPr>
        <w:t>§</w:t>
      </w:r>
      <w:r w:rsidR="00C96A95" w:rsidRPr="00DE3F81">
        <w:rPr>
          <w:color w:val="auto"/>
        </w:rPr>
        <w:t xml:space="preserve">49-2-130, relating to the creation of the </w:t>
      </w:r>
      <w:r w:rsidR="002F11E6" w:rsidRPr="00DE3F81">
        <w:rPr>
          <w:color w:val="auto"/>
        </w:rPr>
        <w:t>Office of Quality Assurance and Evaluation for child welfare programs</w:t>
      </w:r>
      <w:r w:rsidR="00C96A95" w:rsidRPr="00DE3F81">
        <w:rPr>
          <w:color w:val="auto"/>
        </w:rPr>
        <w:t xml:space="preserve"> within the Department of Health and Human Resources.</w:t>
      </w:r>
    </w:p>
    <w:p w14:paraId="39A7B452" w14:textId="77777777" w:rsidR="00303684" w:rsidRPr="00DE3F81" w:rsidRDefault="00303684" w:rsidP="00CC1F3B">
      <w:pPr>
        <w:pStyle w:val="EnactingClause"/>
        <w:rPr>
          <w:color w:val="auto"/>
        </w:rPr>
      </w:pPr>
      <w:r w:rsidRPr="00DE3F81">
        <w:rPr>
          <w:color w:val="auto"/>
        </w:rPr>
        <w:t>Be it enacted by the Legislature of West Virginia:</w:t>
      </w:r>
    </w:p>
    <w:p w14:paraId="79E9AEE5" w14:textId="2854E6A2" w:rsidR="00C96A95" w:rsidRPr="00DE3F81" w:rsidRDefault="00C96A95" w:rsidP="00C96A95">
      <w:pPr>
        <w:pStyle w:val="ArticleHeading"/>
        <w:rPr>
          <w:color w:val="auto"/>
        </w:rPr>
        <w:sectPr w:rsidR="00C96A95" w:rsidRPr="00DE3F81" w:rsidSect="00DF199D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E3F81">
        <w:rPr>
          <w:color w:val="auto"/>
        </w:rPr>
        <w:t>Article 2. State responsibilities for children</w:t>
      </w:r>
    </w:p>
    <w:p w14:paraId="58338A57" w14:textId="263EEEC6" w:rsidR="002F11E6" w:rsidRPr="00DE3F81" w:rsidRDefault="002F11E6" w:rsidP="002F11E6">
      <w:pPr>
        <w:pStyle w:val="SectionHeading"/>
        <w:ind w:left="0" w:firstLine="0"/>
        <w:rPr>
          <w:color w:val="auto"/>
          <w:u w:val="single"/>
        </w:rPr>
      </w:pPr>
      <w:r w:rsidRPr="00DE3F81">
        <w:rPr>
          <w:color w:val="auto"/>
          <w:u w:val="single"/>
        </w:rPr>
        <w:t>§49-2-130. Office of Quality Assurance and Evaluation for child welfare programs.</w:t>
      </w:r>
    </w:p>
    <w:p w14:paraId="14E792A3" w14:textId="4ED023CD" w:rsidR="008736AA" w:rsidRPr="00DE3F81" w:rsidRDefault="002F11E6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 xml:space="preserve">(a) </w:t>
      </w:r>
      <w:r w:rsidR="009B7D46" w:rsidRPr="00DE3F81">
        <w:rPr>
          <w:color w:val="auto"/>
          <w:u w:val="single"/>
        </w:rPr>
        <w:t xml:space="preserve">The Office of Quality Assurance and Evaluation for child welfare programs is created within the Department of Health and Human Resources under the direction of the </w:t>
      </w:r>
      <w:r w:rsidR="2025C8A1" w:rsidRPr="00DE3F81">
        <w:rPr>
          <w:color w:val="auto"/>
          <w:u w:val="single"/>
        </w:rPr>
        <w:t>s</w:t>
      </w:r>
      <w:r w:rsidR="009B7D46" w:rsidRPr="00DE3F81">
        <w:rPr>
          <w:color w:val="auto"/>
          <w:u w:val="single"/>
        </w:rPr>
        <w:t>ecretary.</w:t>
      </w:r>
    </w:p>
    <w:p w14:paraId="6E8EF33E" w14:textId="1D3D8F5E" w:rsidR="009B7D46" w:rsidRPr="00DE3F81" w:rsidRDefault="009B7D46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 xml:space="preserve">(b) The Office of Quality Assurance and Evaluation shall </w:t>
      </w:r>
      <w:r w:rsidR="003B2283" w:rsidRPr="00DE3F81">
        <w:rPr>
          <w:color w:val="auto"/>
          <w:u w:val="single"/>
        </w:rPr>
        <w:t>e</w:t>
      </w:r>
      <w:r w:rsidR="00D4777E" w:rsidRPr="00DE3F81">
        <w:rPr>
          <w:color w:val="auto"/>
          <w:u w:val="single"/>
        </w:rPr>
        <w:t>stablish</w:t>
      </w:r>
      <w:r w:rsidR="008908ED" w:rsidRPr="00DE3F81">
        <w:rPr>
          <w:color w:val="auto"/>
          <w:u w:val="single"/>
        </w:rPr>
        <w:t xml:space="preserve"> </w:t>
      </w:r>
      <w:r w:rsidR="16798F5A" w:rsidRPr="00DE3F81">
        <w:rPr>
          <w:color w:val="auto"/>
          <w:u w:val="single"/>
        </w:rPr>
        <w:t xml:space="preserve">performance measures for </w:t>
      </w:r>
      <w:r w:rsidR="00A20A40" w:rsidRPr="00DE3F81">
        <w:rPr>
          <w:color w:val="auto"/>
          <w:u w:val="single"/>
        </w:rPr>
        <w:t xml:space="preserve">the child welfare system and </w:t>
      </w:r>
      <w:r w:rsidR="0323DD48" w:rsidRPr="00DE3F81">
        <w:rPr>
          <w:color w:val="auto"/>
          <w:u w:val="single"/>
        </w:rPr>
        <w:t xml:space="preserve">for services provided to </w:t>
      </w:r>
      <w:r w:rsidR="00A20A40" w:rsidRPr="00DE3F81">
        <w:rPr>
          <w:color w:val="auto"/>
          <w:u w:val="single"/>
        </w:rPr>
        <w:t>children with serious emotional disorders served by the department</w:t>
      </w:r>
      <w:r w:rsidR="008908ED" w:rsidRPr="00DE3F81">
        <w:rPr>
          <w:color w:val="auto"/>
          <w:u w:val="single"/>
        </w:rPr>
        <w:t>. The office</w:t>
      </w:r>
      <w:r w:rsidR="003C66C4" w:rsidRPr="00DE3F81">
        <w:rPr>
          <w:color w:val="auto"/>
          <w:u w:val="single"/>
        </w:rPr>
        <w:t xml:space="preserve"> shall establish </w:t>
      </w:r>
      <w:r w:rsidR="008908ED" w:rsidRPr="00DE3F81">
        <w:rPr>
          <w:color w:val="auto"/>
          <w:u w:val="single"/>
        </w:rPr>
        <w:t>performance measures</w:t>
      </w:r>
      <w:r w:rsidR="003C66C4" w:rsidRPr="00DE3F81">
        <w:rPr>
          <w:color w:val="auto"/>
          <w:u w:val="single"/>
        </w:rPr>
        <w:t xml:space="preserve"> for the following areas:</w:t>
      </w:r>
    </w:p>
    <w:p w14:paraId="0CFE4CAB" w14:textId="257AD8B4" w:rsidR="003C66C4" w:rsidRPr="00DE3F81" w:rsidRDefault="003C66C4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1</w:t>
      </w:r>
      <w:r w:rsidRPr="00DE3F81">
        <w:rPr>
          <w:color w:val="auto"/>
          <w:u w:val="single"/>
        </w:rPr>
        <w:t xml:space="preserve">) A healthy workforce for </w:t>
      </w:r>
      <w:r w:rsidR="00EA7474" w:rsidRPr="00DE3F81">
        <w:rPr>
          <w:color w:val="auto"/>
          <w:u w:val="single"/>
        </w:rPr>
        <w:t>case</w:t>
      </w:r>
      <w:r w:rsidRPr="00DE3F81">
        <w:rPr>
          <w:color w:val="auto"/>
          <w:u w:val="single"/>
        </w:rPr>
        <w:t>workers in the Bureau for Children and Families</w:t>
      </w:r>
      <w:r w:rsidR="000E5E05" w:rsidRPr="00DE3F81">
        <w:rPr>
          <w:color w:val="auto"/>
          <w:u w:val="single"/>
        </w:rPr>
        <w:t>;</w:t>
      </w:r>
    </w:p>
    <w:p w14:paraId="3E1455A8" w14:textId="46D44182" w:rsidR="003C66C4" w:rsidRPr="00DE3F81" w:rsidRDefault="003C66C4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2</w:t>
      </w:r>
      <w:r w:rsidRPr="00DE3F81">
        <w:rPr>
          <w:color w:val="auto"/>
          <w:u w:val="single"/>
        </w:rPr>
        <w:t xml:space="preserve">) </w:t>
      </w:r>
      <w:r w:rsidR="00EA7474" w:rsidRPr="00DE3F81">
        <w:rPr>
          <w:color w:val="auto"/>
          <w:u w:val="single"/>
        </w:rPr>
        <w:t>Child abuse and neglect reporting, screening, and intake process</w:t>
      </w:r>
      <w:r w:rsidR="000E5E05" w:rsidRPr="00DE3F81">
        <w:rPr>
          <w:color w:val="auto"/>
          <w:u w:val="single"/>
        </w:rPr>
        <w:t>;</w:t>
      </w:r>
    </w:p>
    <w:p w14:paraId="3A008711" w14:textId="1A6070D9" w:rsidR="00EA7474" w:rsidRPr="00DE3F81" w:rsidRDefault="00EA7474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3</w:t>
      </w:r>
      <w:r w:rsidRPr="00DE3F81">
        <w:rPr>
          <w:color w:val="auto"/>
          <w:u w:val="single"/>
        </w:rPr>
        <w:t>) Services to families to protect children in the home and prevent removal or re-entry into foster care</w:t>
      </w:r>
      <w:r w:rsidR="000E5E05" w:rsidRPr="00DE3F81">
        <w:rPr>
          <w:color w:val="auto"/>
          <w:u w:val="single"/>
        </w:rPr>
        <w:t>;</w:t>
      </w:r>
    </w:p>
    <w:p w14:paraId="539CC932" w14:textId="475580D7" w:rsidR="00EA7474" w:rsidRPr="00DE3F81" w:rsidRDefault="00EA7474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4</w:t>
      </w:r>
      <w:r w:rsidRPr="00DE3F81">
        <w:rPr>
          <w:color w:val="auto"/>
          <w:u w:val="single"/>
        </w:rPr>
        <w:t>) Stability of foster or kinship care placement</w:t>
      </w:r>
      <w:r w:rsidR="00C632DA" w:rsidRPr="00DE3F81">
        <w:rPr>
          <w:color w:val="auto"/>
          <w:u w:val="single"/>
        </w:rPr>
        <w:t>s</w:t>
      </w:r>
      <w:r w:rsidR="000E5E05" w:rsidRPr="00DE3F81">
        <w:rPr>
          <w:color w:val="auto"/>
          <w:u w:val="single"/>
        </w:rPr>
        <w:t>;</w:t>
      </w:r>
    </w:p>
    <w:p w14:paraId="2CB56079" w14:textId="2A2478B3" w:rsidR="000E5E05" w:rsidRPr="00DE3F81" w:rsidRDefault="00EA7474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5</w:t>
      </w:r>
      <w:r w:rsidRPr="00DE3F81">
        <w:rPr>
          <w:color w:val="auto"/>
          <w:u w:val="single"/>
        </w:rPr>
        <w:t>) Permanency goal</w:t>
      </w:r>
      <w:r w:rsidR="00B61BC0" w:rsidRPr="00DE3F81">
        <w:rPr>
          <w:color w:val="auto"/>
          <w:u w:val="single"/>
        </w:rPr>
        <w:t>s</w:t>
      </w:r>
      <w:r w:rsidRPr="00DE3F81">
        <w:rPr>
          <w:color w:val="auto"/>
          <w:u w:val="single"/>
        </w:rPr>
        <w:t xml:space="preserve"> for the child</w:t>
      </w:r>
      <w:r w:rsidR="00B61BC0" w:rsidRPr="00DE3F81">
        <w:rPr>
          <w:color w:val="auto"/>
          <w:u w:val="single"/>
        </w:rPr>
        <w:t>ren</w:t>
      </w:r>
      <w:r w:rsidR="00C632DA" w:rsidRPr="00DE3F81">
        <w:rPr>
          <w:color w:val="auto"/>
          <w:u w:val="single"/>
        </w:rPr>
        <w:t xml:space="preserve"> served by the child welfare system</w:t>
      </w:r>
      <w:r w:rsidR="000E5E05" w:rsidRPr="00DE3F81">
        <w:rPr>
          <w:color w:val="auto"/>
          <w:u w:val="single"/>
        </w:rPr>
        <w:t>;</w:t>
      </w:r>
    </w:p>
    <w:p w14:paraId="596C0AB4" w14:textId="789E417E" w:rsidR="00EA7474" w:rsidRPr="00DE3F81" w:rsidRDefault="00EA7474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6</w:t>
      </w:r>
      <w:r w:rsidRPr="00DE3F81">
        <w:rPr>
          <w:color w:val="auto"/>
          <w:u w:val="single"/>
        </w:rPr>
        <w:t>) Services to the child</w:t>
      </w:r>
      <w:r w:rsidR="00913F4C" w:rsidRPr="00DE3F81">
        <w:rPr>
          <w:color w:val="auto"/>
          <w:u w:val="single"/>
        </w:rPr>
        <w:t>ren</w:t>
      </w:r>
      <w:r w:rsidRPr="00DE3F81">
        <w:rPr>
          <w:color w:val="auto"/>
          <w:u w:val="single"/>
        </w:rPr>
        <w:t>, parents, and foster parents</w:t>
      </w:r>
      <w:r w:rsidR="00C632DA" w:rsidRPr="00DE3F81">
        <w:rPr>
          <w:color w:val="auto"/>
          <w:u w:val="single"/>
        </w:rPr>
        <w:t xml:space="preserve"> served by the child welfare system</w:t>
      </w:r>
      <w:r w:rsidR="28E7B3C3" w:rsidRPr="00DE3F81">
        <w:rPr>
          <w:color w:val="auto"/>
          <w:u w:val="single"/>
        </w:rPr>
        <w:t>, including transition services fo</w:t>
      </w:r>
      <w:r w:rsidR="57EA18AF" w:rsidRPr="00DE3F81">
        <w:rPr>
          <w:color w:val="auto"/>
          <w:u w:val="single"/>
        </w:rPr>
        <w:t>r</w:t>
      </w:r>
      <w:r w:rsidR="28E7B3C3" w:rsidRPr="00DE3F81">
        <w:rPr>
          <w:color w:val="auto"/>
          <w:u w:val="single"/>
        </w:rPr>
        <w:t xml:space="preserve"> children aging</w:t>
      </w:r>
      <w:r w:rsidR="7A2FAD99" w:rsidRPr="00DE3F81">
        <w:rPr>
          <w:color w:val="auto"/>
          <w:u w:val="single"/>
        </w:rPr>
        <w:t xml:space="preserve"> </w:t>
      </w:r>
      <w:r w:rsidR="28E7B3C3" w:rsidRPr="00DE3F81">
        <w:rPr>
          <w:color w:val="auto"/>
          <w:u w:val="single"/>
        </w:rPr>
        <w:t>out of foster care and services to kinship caregivers and children living with kinship caregivers</w:t>
      </w:r>
      <w:r w:rsidR="000E5E05" w:rsidRPr="00DE3F81">
        <w:rPr>
          <w:color w:val="auto"/>
          <w:u w:val="single"/>
        </w:rPr>
        <w:t>;</w:t>
      </w:r>
    </w:p>
    <w:p w14:paraId="08FDA123" w14:textId="7BD8C942" w:rsidR="00EA7474" w:rsidRPr="00DE3F81" w:rsidRDefault="00EA7474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7</w:t>
      </w:r>
      <w:r w:rsidRPr="00DE3F81">
        <w:rPr>
          <w:color w:val="auto"/>
          <w:u w:val="single"/>
        </w:rPr>
        <w:t>) Caseworker visits with the child</w:t>
      </w:r>
      <w:r w:rsidR="00B61BC0" w:rsidRPr="00DE3F81">
        <w:rPr>
          <w:color w:val="auto"/>
          <w:u w:val="single"/>
        </w:rPr>
        <w:t>ren</w:t>
      </w:r>
      <w:r w:rsidRPr="00DE3F81">
        <w:rPr>
          <w:color w:val="auto"/>
          <w:u w:val="single"/>
        </w:rPr>
        <w:t xml:space="preserve"> and the famil</w:t>
      </w:r>
      <w:r w:rsidR="00913F4C" w:rsidRPr="00DE3F81">
        <w:rPr>
          <w:color w:val="auto"/>
          <w:u w:val="single"/>
        </w:rPr>
        <w:t>ies</w:t>
      </w:r>
      <w:r w:rsidR="00C632DA" w:rsidRPr="00DE3F81">
        <w:rPr>
          <w:color w:val="auto"/>
          <w:u w:val="single"/>
        </w:rPr>
        <w:t xml:space="preserve"> served by the child welfare system</w:t>
      </w:r>
      <w:r w:rsidR="000E5E05" w:rsidRPr="00DE3F81">
        <w:rPr>
          <w:color w:val="auto"/>
          <w:u w:val="single"/>
        </w:rPr>
        <w:t>;</w:t>
      </w:r>
    </w:p>
    <w:p w14:paraId="1A3FF7C9" w14:textId="0DB37298" w:rsidR="00EA7474" w:rsidRPr="00DE3F81" w:rsidRDefault="00EA7474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8</w:t>
      </w:r>
      <w:r w:rsidRPr="00DE3F81">
        <w:rPr>
          <w:color w:val="auto"/>
          <w:u w:val="single"/>
        </w:rPr>
        <w:t>) Services to children with serious emotional disorder</w:t>
      </w:r>
      <w:r w:rsidR="00B61BC0" w:rsidRPr="00DE3F81">
        <w:rPr>
          <w:color w:val="auto"/>
          <w:u w:val="single"/>
        </w:rPr>
        <w:t>s</w:t>
      </w:r>
      <w:r w:rsidR="00C632DA" w:rsidRPr="00DE3F81">
        <w:rPr>
          <w:color w:val="auto"/>
          <w:u w:val="single"/>
        </w:rPr>
        <w:t xml:space="preserve"> served by the department</w:t>
      </w:r>
      <w:r w:rsidR="000E5E05" w:rsidRPr="00DE3F81">
        <w:rPr>
          <w:color w:val="auto"/>
          <w:u w:val="single"/>
        </w:rPr>
        <w:t>;</w:t>
      </w:r>
    </w:p>
    <w:p w14:paraId="1ECB555D" w14:textId="28427DBD" w:rsidR="00196421" w:rsidRPr="00DE3F81" w:rsidRDefault="00196421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 xml:space="preserve">9) </w:t>
      </w:r>
      <w:r w:rsidRPr="00DE3F81">
        <w:rPr>
          <w:color w:val="auto"/>
          <w:u w:val="single"/>
        </w:rPr>
        <w:t>Services provide</w:t>
      </w:r>
      <w:r w:rsidR="00B61BC0" w:rsidRPr="00DE3F81">
        <w:rPr>
          <w:color w:val="auto"/>
          <w:u w:val="single"/>
        </w:rPr>
        <w:t>d</w:t>
      </w:r>
      <w:r w:rsidRPr="00DE3F81">
        <w:rPr>
          <w:color w:val="auto"/>
          <w:u w:val="single"/>
        </w:rPr>
        <w:t xml:space="preserve"> by residential mental health treatment facilities with particular focus on </w:t>
      </w:r>
      <w:r w:rsidR="00B61BC0" w:rsidRPr="00DE3F81">
        <w:rPr>
          <w:color w:val="auto"/>
          <w:u w:val="single"/>
        </w:rPr>
        <w:t xml:space="preserve">out-of-state </w:t>
      </w:r>
      <w:r w:rsidRPr="00DE3F81">
        <w:rPr>
          <w:color w:val="auto"/>
          <w:u w:val="single"/>
        </w:rPr>
        <w:t>facilities</w:t>
      </w:r>
      <w:r w:rsidR="000E5E05" w:rsidRPr="00DE3F81">
        <w:rPr>
          <w:color w:val="auto"/>
          <w:u w:val="single"/>
        </w:rPr>
        <w:t>; and</w:t>
      </w:r>
    </w:p>
    <w:p w14:paraId="1D3A52FA" w14:textId="01B5E551" w:rsidR="00C632DA" w:rsidRPr="00DE3F81" w:rsidRDefault="00C632DA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lastRenderedPageBreak/>
        <w:t>(</w:t>
      </w:r>
      <w:r w:rsidR="00913F4C" w:rsidRPr="00DE3F81">
        <w:rPr>
          <w:color w:val="auto"/>
          <w:u w:val="single"/>
        </w:rPr>
        <w:t>10</w:t>
      </w:r>
      <w:r w:rsidRPr="00DE3F81">
        <w:rPr>
          <w:color w:val="auto"/>
          <w:u w:val="single"/>
        </w:rPr>
        <w:t>) Other performance measures that become apparent to the department.</w:t>
      </w:r>
    </w:p>
    <w:p w14:paraId="4796D99C" w14:textId="33E198F9" w:rsidR="00C632DA" w:rsidRPr="00DE3F81" w:rsidRDefault="009C08DB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3B2283" w:rsidRPr="00DE3F81">
        <w:rPr>
          <w:color w:val="auto"/>
          <w:u w:val="single"/>
        </w:rPr>
        <w:t>c</w:t>
      </w:r>
      <w:r w:rsidRPr="00DE3F81">
        <w:rPr>
          <w:color w:val="auto"/>
          <w:u w:val="single"/>
        </w:rPr>
        <w:t xml:space="preserve">) </w:t>
      </w:r>
      <w:r w:rsidR="00C632DA" w:rsidRPr="00DE3F81">
        <w:rPr>
          <w:color w:val="auto"/>
          <w:u w:val="single"/>
        </w:rPr>
        <w:t>The primary dut</w:t>
      </w:r>
      <w:r w:rsidR="00B61BC0" w:rsidRPr="00DE3F81">
        <w:rPr>
          <w:color w:val="auto"/>
          <w:u w:val="single"/>
        </w:rPr>
        <w:t xml:space="preserve">y </w:t>
      </w:r>
      <w:r w:rsidR="00C632DA" w:rsidRPr="00DE3F81">
        <w:rPr>
          <w:color w:val="auto"/>
          <w:u w:val="single"/>
        </w:rPr>
        <w:t>and focus of the Office of Quality Assurance and Evaluation include the following</w:t>
      </w:r>
      <w:r w:rsidR="6810CB16" w:rsidRPr="00DE3F81">
        <w:rPr>
          <w:color w:val="auto"/>
          <w:u w:val="single"/>
        </w:rPr>
        <w:t>, which may be undertaken in collaboration with the Bureau for Children and Families’ Division of Planning and Quality Improvement</w:t>
      </w:r>
      <w:r w:rsidR="00C632DA" w:rsidRPr="00DE3F81">
        <w:rPr>
          <w:color w:val="auto"/>
          <w:u w:val="single"/>
        </w:rPr>
        <w:t>:</w:t>
      </w:r>
    </w:p>
    <w:p w14:paraId="5AD87458" w14:textId="77B2CC02" w:rsidR="009C08DB" w:rsidRPr="00DE3F81" w:rsidRDefault="00C632DA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1</w:t>
      </w:r>
      <w:r w:rsidRPr="00DE3F81">
        <w:rPr>
          <w:color w:val="auto"/>
          <w:u w:val="single"/>
        </w:rPr>
        <w:t xml:space="preserve">) To establish </w:t>
      </w:r>
      <w:r w:rsidR="00B61BC0" w:rsidRPr="00DE3F81">
        <w:rPr>
          <w:color w:val="auto"/>
          <w:u w:val="single"/>
        </w:rPr>
        <w:t xml:space="preserve">a </w:t>
      </w:r>
      <w:r w:rsidR="009C08DB" w:rsidRPr="00DE3F81">
        <w:rPr>
          <w:color w:val="auto"/>
          <w:u w:val="single"/>
        </w:rPr>
        <w:t>continuous improvement system t</w:t>
      </w:r>
      <w:r w:rsidRPr="00DE3F81">
        <w:rPr>
          <w:color w:val="auto"/>
          <w:u w:val="single"/>
        </w:rPr>
        <w:t>hat</w:t>
      </w:r>
      <w:r w:rsidR="009C08DB" w:rsidRPr="00DE3F81">
        <w:rPr>
          <w:color w:val="auto"/>
          <w:u w:val="single"/>
        </w:rPr>
        <w:t xml:space="preserve"> align</w:t>
      </w:r>
      <w:r w:rsidRPr="00DE3F81">
        <w:rPr>
          <w:color w:val="auto"/>
          <w:u w:val="single"/>
        </w:rPr>
        <w:t>s</w:t>
      </w:r>
      <w:r w:rsidR="009C08DB" w:rsidRPr="00DE3F81">
        <w:rPr>
          <w:color w:val="auto"/>
          <w:u w:val="single"/>
        </w:rPr>
        <w:t xml:space="preserve"> and measure</w:t>
      </w:r>
      <w:r w:rsidRPr="00DE3F81">
        <w:rPr>
          <w:color w:val="auto"/>
          <w:u w:val="single"/>
        </w:rPr>
        <w:t>s</w:t>
      </w:r>
      <w:r w:rsidR="009C08DB" w:rsidRPr="00DE3F81">
        <w:rPr>
          <w:color w:val="auto"/>
          <w:u w:val="single"/>
        </w:rPr>
        <w:t xml:space="preserve"> outcomes for children and families in the child welfare system and outcomes for children with serious emotional disorders served by the department</w:t>
      </w:r>
      <w:r w:rsidR="003C66C4" w:rsidRPr="00DE3F81">
        <w:rPr>
          <w:color w:val="auto"/>
          <w:u w:val="single"/>
        </w:rPr>
        <w:t xml:space="preserve"> </w:t>
      </w:r>
      <w:r w:rsidRPr="00DE3F81">
        <w:rPr>
          <w:color w:val="auto"/>
          <w:u w:val="single"/>
        </w:rPr>
        <w:t xml:space="preserve">across </w:t>
      </w:r>
      <w:r w:rsidR="003C66C4" w:rsidRPr="00DE3F81">
        <w:rPr>
          <w:color w:val="auto"/>
          <w:u w:val="single"/>
        </w:rPr>
        <w:t xml:space="preserve">the bureaus of the </w:t>
      </w:r>
      <w:r w:rsidR="00B61BC0" w:rsidRPr="00DE3F81">
        <w:rPr>
          <w:color w:val="auto"/>
          <w:u w:val="single"/>
        </w:rPr>
        <w:t>d</w:t>
      </w:r>
      <w:r w:rsidR="003C66C4" w:rsidRPr="00DE3F81">
        <w:rPr>
          <w:color w:val="auto"/>
          <w:u w:val="single"/>
        </w:rPr>
        <w:t>epartment and other state agencies serving children</w:t>
      </w:r>
      <w:r w:rsidR="000E5E05" w:rsidRPr="00DE3F81">
        <w:rPr>
          <w:color w:val="auto"/>
          <w:u w:val="single"/>
        </w:rPr>
        <w:t>;</w:t>
      </w:r>
    </w:p>
    <w:p w14:paraId="0EAE8F7A" w14:textId="1FDDB27A" w:rsidR="00C632DA" w:rsidRPr="00DE3F81" w:rsidRDefault="00C632DA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2</w:t>
      </w:r>
      <w:r w:rsidRPr="00DE3F81">
        <w:rPr>
          <w:color w:val="auto"/>
          <w:u w:val="single"/>
        </w:rPr>
        <w:t xml:space="preserve">) To develop approaches for integrated real-time data sharing, aligned outcomes, and collective accountability across </w:t>
      </w:r>
      <w:r w:rsidR="004F206D" w:rsidRPr="00DE3F81">
        <w:rPr>
          <w:color w:val="auto"/>
          <w:u w:val="single"/>
        </w:rPr>
        <w:t>state agencies</w:t>
      </w:r>
      <w:r w:rsidR="000E5E05" w:rsidRPr="00DE3F81">
        <w:rPr>
          <w:color w:val="auto"/>
          <w:u w:val="single"/>
        </w:rPr>
        <w:t>; and</w:t>
      </w:r>
    </w:p>
    <w:p w14:paraId="762AEDEE" w14:textId="118181E6" w:rsidR="004F206D" w:rsidRPr="00DE3F81" w:rsidRDefault="004F206D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>(</w:t>
      </w:r>
      <w:r w:rsidR="00913F4C" w:rsidRPr="00DE3F81">
        <w:rPr>
          <w:color w:val="auto"/>
          <w:u w:val="single"/>
        </w:rPr>
        <w:t>3</w:t>
      </w:r>
      <w:r w:rsidRPr="00DE3F81">
        <w:rPr>
          <w:color w:val="auto"/>
          <w:u w:val="single"/>
        </w:rPr>
        <w:t xml:space="preserve">) To conduct quality assurance and evaluation of programs within the department that provide services to children with serious emotional disorders or </w:t>
      </w:r>
      <w:r w:rsidR="00252A9B" w:rsidRPr="00DE3F81">
        <w:rPr>
          <w:color w:val="auto"/>
          <w:u w:val="single"/>
        </w:rPr>
        <w:t xml:space="preserve">who </w:t>
      </w:r>
      <w:r w:rsidRPr="00DE3F81">
        <w:rPr>
          <w:color w:val="auto"/>
          <w:u w:val="single"/>
        </w:rPr>
        <w:t>are served by the child welfare system</w:t>
      </w:r>
      <w:r w:rsidR="000E5E05" w:rsidRPr="00DE3F81">
        <w:rPr>
          <w:color w:val="auto"/>
          <w:u w:val="single"/>
        </w:rPr>
        <w:t>.</w:t>
      </w:r>
    </w:p>
    <w:p w14:paraId="2E902318" w14:textId="13077274" w:rsidR="00061FC7" w:rsidRPr="00DE3F81" w:rsidRDefault="00061FC7" w:rsidP="000E5E05">
      <w:pPr>
        <w:pStyle w:val="SectionBody"/>
        <w:rPr>
          <w:color w:val="auto"/>
          <w:u w:val="single"/>
        </w:rPr>
      </w:pPr>
      <w:r w:rsidRPr="00DE3F81">
        <w:rPr>
          <w:color w:val="auto"/>
          <w:u w:val="single"/>
        </w:rPr>
        <w:t xml:space="preserve">(d) The </w:t>
      </w:r>
      <w:r w:rsidR="64A76D01" w:rsidRPr="00DE3F81">
        <w:rPr>
          <w:color w:val="auto"/>
          <w:u w:val="single"/>
        </w:rPr>
        <w:t>s</w:t>
      </w:r>
      <w:r w:rsidRPr="00DE3F81">
        <w:rPr>
          <w:color w:val="auto"/>
          <w:u w:val="single"/>
        </w:rPr>
        <w:t>ecretary shall consult with nationally recognized subject matter experts in the development of the Office of Quality Assurance and Evaluation.</w:t>
      </w:r>
    </w:p>
    <w:p w14:paraId="5413E9D5" w14:textId="2C6F08C4" w:rsidR="004F206D" w:rsidRPr="00DE3F81" w:rsidRDefault="00196421" w:rsidP="000E5E05">
      <w:pPr>
        <w:pStyle w:val="SectionBody"/>
        <w:rPr>
          <w:color w:val="auto"/>
        </w:rPr>
      </w:pPr>
      <w:r w:rsidRPr="00DE3F81">
        <w:rPr>
          <w:color w:val="auto"/>
          <w:u w:val="single"/>
        </w:rPr>
        <w:t>(</w:t>
      </w:r>
      <w:r w:rsidR="00061FC7" w:rsidRPr="00DE3F81">
        <w:rPr>
          <w:color w:val="auto"/>
          <w:u w:val="single"/>
        </w:rPr>
        <w:t>e</w:t>
      </w:r>
      <w:r w:rsidRPr="00DE3F81">
        <w:rPr>
          <w:color w:val="auto"/>
          <w:u w:val="single"/>
        </w:rPr>
        <w:t xml:space="preserve">) </w:t>
      </w:r>
      <w:r w:rsidR="00D21C3A" w:rsidRPr="00DE3F81">
        <w:rPr>
          <w:color w:val="auto"/>
          <w:u w:val="single"/>
        </w:rPr>
        <w:t>Beginning on December 31, 2022, and annually thereafter, t</w:t>
      </w:r>
      <w:r w:rsidRPr="00DE3F81">
        <w:rPr>
          <w:color w:val="auto"/>
          <w:u w:val="single"/>
        </w:rPr>
        <w:t>he Office of Quality Assurance and Evaluation shall</w:t>
      </w:r>
      <w:r w:rsidR="00D21C3A" w:rsidRPr="00DE3F81">
        <w:rPr>
          <w:color w:val="auto"/>
          <w:u w:val="single"/>
        </w:rPr>
        <w:t xml:space="preserve"> provide a report of the outcome measures listed in subsection (a) and any recommendations for policy changes to the Governor and the Legislative Oversight Commi</w:t>
      </w:r>
      <w:r w:rsidR="1200B5AF" w:rsidRPr="00DE3F81">
        <w:rPr>
          <w:color w:val="auto"/>
          <w:u w:val="single"/>
        </w:rPr>
        <w:t>ttee</w:t>
      </w:r>
      <w:r w:rsidR="00D21C3A" w:rsidRPr="00DE3F81">
        <w:rPr>
          <w:color w:val="auto"/>
          <w:u w:val="single"/>
        </w:rPr>
        <w:t xml:space="preserve"> on Health and Human Resources Accountability.</w:t>
      </w:r>
      <w:r w:rsidR="00D21C3A" w:rsidRPr="00DE3F81">
        <w:rPr>
          <w:color w:val="auto"/>
        </w:rPr>
        <w:t xml:space="preserve"> </w:t>
      </w:r>
    </w:p>
    <w:p w14:paraId="12F12C0B" w14:textId="77777777" w:rsidR="00C33014" w:rsidRPr="00DE3F81" w:rsidRDefault="00C33014" w:rsidP="00CC1F3B">
      <w:pPr>
        <w:pStyle w:val="Note"/>
        <w:rPr>
          <w:color w:val="auto"/>
        </w:rPr>
      </w:pPr>
    </w:p>
    <w:p w14:paraId="493357A5" w14:textId="56F98074" w:rsidR="006865E9" w:rsidRPr="00DE3F81" w:rsidRDefault="00CF1DCA" w:rsidP="00CC1F3B">
      <w:pPr>
        <w:pStyle w:val="Note"/>
        <w:rPr>
          <w:color w:val="auto"/>
        </w:rPr>
      </w:pPr>
      <w:r w:rsidRPr="00DE3F81">
        <w:rPr>
          <w:color w:val="auto"/>
        </w:rPr>
        <w:t>NOTE: The</w:t>
      </w:r>
      <w:r w:rsidR="006865E9" w:rsidRPr="00DE3F81">
        <w:rPr>
          <w:color w:val="auto"/>
        </w:rPr>
        <w:t xml:space="preserve"> purpose of this bill is to </w:t>
      </w:r>
      <w:r w:rsidR="00B61BC0" w:rsidRPr="00DE3F81">
        <w:rPr>
          <w:color w:val="auto"/>
        </w:rPr>
        <w:t xml:space="preserve">create the Office of Quality Assurance and Evaluation within the Department of Health and Human Resources in order to evaluate the child welfare system and </w:t>
      </w:r>
      <w:r w:rsidR="0178E3A0" w:rsidRPr="00DE3F81">
        <w:rPr>
          <w:color w:val="auto"/>
        </w:rPr>
        <w:t xml:space="preserve">services provided to </w:t>
      </w:r>
      <w:r w:rsidR="00B61BC0" w:rsidRPr="00DE3F81">
        <w:rPr>
          <w:color w:val="auto"/>
        </w:rPr>
        <w:t>children with serious emotional disorders</w:t>
      </w:r>
      <w:r w:rsidR="00913F4C" w:rsidRPr="00DE3F81">
        <w:rPr>
          <w:color w:val="auto"/>
        </w:rPr>
        <w:t xml:space="preserve"> and to continuously promote the improvement of the child welfare system.  </w:t>
      </w:r>
    </w:p>
    <w:p w14:paraId="51B630E1" w14:textId="77777777" w:rsidR="006865E9" w:rsidRPr="00DE3F81" w:rsidRDefault="00AE48A0" w:rsidP="00CC1F3B">
      <w:pPr>
        <w:pStyle w:val="Note"/>
        <w:rPr>
          <w:color w:val="auto"/>
        </w:rPr>
      </w:pPr>
      <w:r w:rsidRPr="00DE3F8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E3F81" w:rsidSect="00741FC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CC280" w14:textId="77777777" w:rsidR="00072E02" w:rsidRPr="00B844FE" w:rsidRDefault="00072E02" w:rsidP="00B844FE">
      <w:r>
        <w:separator/>
      </w:r>
    </w:p>
  </w:endnote>
  <w:endnote w:type="continuationSeparator" w:id="0">
    <w:p w14:paraId="2B323B81" w14:textId="77777777" w:rsidR="00072E02" w:rsidRPr="00B844FE" w:rsidRDefault="00072E02" w:rsidP="00B844FE">
      <w:r>
        <w:continuationSeparator/>
      </w:r>
    </w:p>
  </w:endnote>
  <w:endnote w:type="continuationNotice" w:id="1">
    <w:p w14:paraId="3DC0A133" w14:textId="77777777" w:rsidR="00072E02" w:rsidRDefault="00072E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75A402" w14:textId="77777777" w:rsidR="004F206D" w:rsidRPr="00B844FE" w:rsidRDefault="004F206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E21CC52" w14:textId="77777777" w:rsidR="004F206D" w:rsidRDefault="004F206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C1DE2" w14:textId="77777777" w:rsidR="004F206D" w:rsidRDefault="004F206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DAF33" w14:textId="77777777" w:rsidR="00072E02" w:rsidRPr="00B844FE" w:rsidRDefault="00072E02" w:rsidP="00B844FE">
      <w:r>
        <w:separator/>
      </w:r>
    </w:p>
  </w:footnote>
  <w:footnote w:type="continuationSeparator" w:id="0">
    <w:p w14:paraId="7FC3B577" w14:textId="77777777" w:rsidR="00072E02" w:rsidRPr="00B844FE" w:rsidRDefault="00072E02" w:rsidP="00B844FE">
      <w:r>
        <w:continuationSeparator/>
      </w:r>
    </w:p>
  </w:footnote>
  <w:footnote w:type="continuationNotice" w:id="1">
    <w:p w14:paraId="5E7E716C" w14:textId="77777777" w:rsidR="00072E02" w:rsidRDefault="00072E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C49A5" w14:textId="18820657" w:rsidR="004F206D" w:rsidRPr="00B844FE" w:rsidRDefault="007D62E1">
    <w:pPr>
      <w:pStyle w:val="Header"/>
    </w:pPr>
    <w:sdt>
      <w:sdtPr>
        <w:id w:val="-684364211"/>
        <w:placeholder>
          <w:docPart w:val="F750371E4FAD45138F9D3E433BF17A79"/>
        </w:placeholder>
        <w:temporary/>
        <w:showingPlcHdr/>
        <w15:appearance w15:val="hidden"/>
      </w:sdtPr>
      <w:sdtEndPr/>
      <w:sdtContent>
        <w:r w:rsidR="004F206D" w:rsidRPr="00B844FE">
          <w:t>[Type here]</w:t>
        </w:r>
      </w:sdtContent>
    </w:sdt>
    <w:r w:rsidR="004F206D" w:rsidRPr="00B844FE">
      <w:ptab w:relativeTo="margin" w:alignment="left" w:leader="none"/>
    </w:r>
    <w:sdt>
      <w:sdtPr>
        <w:id w:val="-556240388"/>
        <w:placeholder>
          <w:docPart w:val="F750371E4FAD45138F9D3E433BF17A79"/>
        </w:placeholder>
        <w:temporary/>
        <w:showingPlcHdr/>
        <w15:appearance w15:val="hidden"/>
      </w:sdtPr>
      <w:sdtEndPr/>
      <w:sdtContent>
        <w:r w:rsidR="00D423B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7D324" w14:textId="27396639" w:rsidR="004F206D" w:rsidRPr="00C33014" w:rsidRDefault="004F206D" w:rsidP="000573A9">
    <w:pPr>
      <w:pStyle w:val="HeaderStyle"/>
    </w:pPr>
    <w:r>
      <w:t xml:space="preserve">Intr </w:t>
    </w:r>
    <w:r w:rsidR="00C87308">
      <w:t>SB</w:t>
    </w:r>
    <w:r w:rsidR="00D423BF">
      <w:t xml:space="preserve"> 388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CD4353" w:rsidRPr="00CD4353">
          <w:rPr>
            <w:color w:val="auto"/>
          </w:rPr>
          <w:t xml:space="preserve">2021R2802S 2021R2767H </w:t>
        </w:r>
      </w:sdtContent>
    </w:sdt>
  </w:p>
  <w:p w14:paraId="515BE41E" w14:textId="77777777" w:rsidR="004F206D" w:rsidRPr="00C33014" w:rsidRDefault="004F206D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E"/>
    <w:rsid w:val="0000526A"/>
    <w:rsid w:val="000573A9"/>
    <w:rsid w:val="00061FC7"/>
    <w:rsid w:val="000708FF"/>
    <w:rsid w:val="00072E02"/>
    <w:rsid w:val="00085D22"/>
    <w:rsid w:val="000C5C77"/>
    <w:rsid w:val="000E3912"/>
    <w:rsid w:val="000E5E05"/>
    <w:rsid w:val="0010070F"/>
    <w:rsid w:val="00103C97"/>
    <w:rsid w:val="0015112E"/>
    <w:rsid w:val="001552E7"/>
    <w:rsid w:val="001566B4"/>
    <w:rsid w:val="00196421"/>
    <w:rsid w:val="001A66B7"/>
    <w:rsid w:val="001B4ECE"/>
    <w:rsid w:val="001C279E"/>
    <w:rsid w:val="001D459E"/>
    <w:rsid w:val="00252A9B"/>
    <w:rsid w:val="0026011C"/>
    <w:rsid w:val="0027011C"/>
    <w:rsid w:val="00274200"/>
    <w:rsid w:val="00275740"/>
    <w:rsid w:val="002A0269"/>
    <w:rsid w:val="002B2203"/>
    <w:rsid w:val="002D7F0D"/>
    <w:rsid w:val="002E3288"/>
    <w:rsid w:val="002F11E6"/>
    <w:rsid w:val="00303684"/>
    <w:rsid w:val="003143F5"/>
    <w:rsid w:val="00314854"/>
    <w:rsid w:val="003269E8"/>
    <w:rsid w:val="00354B0D"/>
    <w:rsid w:val="00394191"/>
    <w:rsid w:val="00394D8C"/>
    <w:rsid w:val="003B2283"/>
    <w:rsid w:val="003C51CD"/>
    <w:rsid w:val="003C66C4"/>
    <w:rsid w:val="003E71AD"/>
    <w:rsid w:val="004368E0"/>
    <w:rsid w:val="004C13DD"/>
    <w:rsid w:val="004E3441"/>
    <w:rsid w:val="004F206D"/>
    <w:rsid w:val="004F68DC"/>
    <w:rsid w:val="00500579"/>
    <w:rsid w:val="005031F1"/>
    <w:rsid w:val="00524E6C"/>
    <w:rsid w:val="005A3DAE"/>
    <w:rsid w:val="005A5366"/>
    <w:rsid w:val="005F2A6C"/>
    <w:rsid w:val="00603E3B"/>
    <w:rsid w:val="006369EB"/>
    <w:rsid w:val="00637E73"/>
    <w:rsid w:val="00651996"/>
    <w:rsid w:val="00651C5A"/>
    <w:rsid w:val="006865E9"/>
    <w:rsid w:val="0069126A"/>
    <w:rsid w:val="00691F3E"/>
    <w:rsid w:val="00694BFB"/>
    <w:rsid w:val="006A106B"/>
    <w:rsid w:val="006A16CC"/>
    <w:rsid w:val="006C523D"/>
    <w:rsid w:val="006D4036"/>
    <w:rsid w:val="006E2439"/>
    <w:rsid w:val="00741FC9"/>
    <w:rsid w:val="00755BCB"/>
    <w:rsid w:val="007A5259"/>
    <w:rsid w:val="007A7081"/>
    <w:rsid w:val="007C3453"/>
    <w:rsid w:val="007D62E1"/>
    <w:rsid w:val="007F1CF5"/>
    <w:rsid w:val="008034AE"/>
    <w:rsid w:val="00834EDE"/>
    <w:rsid w:val="008736AA"/>
    <w:rsid w:val="008908ED"/>
    <w:rsid w:val="008A322C"/>
    <w:rsid w:val="008B37F4"/>
    <w:rsid w:val="008D275D"/>
    <w:rsid w:val="00906FF9"/>
    <w:rsid w:val="00913F4C"/>
    <w:rsid w:val="00980327"/>
    <w:rsid w:val="00986478"/>
    <w:rsid w:val="009A444C"/>
    <w:rsid w:val="009B18A6"/>
    <w:rsid w:val="009B5557"/>
    <w:rsid w:val="009B7D46"/>
    <w:rsid w:val="009C08DB"/>
    <w:rsid w:val="009F1067"/>
    <w:rsid w:val="00A20A40"/>
    <w:rsid w:val="00A31E01"/>
    <w:rsid w:val="00A527AD"/>
    <w:rsid w:val="00A531FE"/>
    <w:rsid w:val="00A631B9"/>
    <w:rsid w:val="00A718CF"/>
    <w:rsid w:val="00A75CA0"/>
    <w:rsid w:val="00A9144C"/>
    <w:rsid w:val="00AE48A0"/>
    <w:rsid w:val="00AE61BE"/>
    <w:rsid w:val="00B16F25"/>
    <w:rsid w:val="00B24422"/>
    <w:rsid w:val="00B61BC0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32DA"/>
    <w:rsid w:val="00C85096"/>
    <w:rsid w:val="00C87308"/>
    <w:rsid w:val="00C9337D"/>
    <w:rsid w:val="00C96A95"/>
    <w:rsid w:val="00CB1ADC"/>
    <w:rsid w:val="00CB20EF"/>
    <w:rsid w:val="00CC1F3B"/>
    <w:rsid w:val="00CD12CB"/>
    <w:rsid w:val="00CD36CF"/>
    <w:rsid w:val="00CD4353"/>
    <w:rsid w:val="00CF1DCA"/>
    <w:rsid w:val="00D21C3A"/>
    <w:rsid w:val="00D22403"/>
    <w:rsid w:val="00D423BF"/>
    <w:rsid w:val="00D4777E"/>
    <w:rsid w:val="00D5068D"/>
    <w:rsid w:val="00D579FC"/>
    <w:rsid w:val="00D81C16"/>
    <w:rsid w:val="00DE3F81"/>
    <w:rsid w:val="00DE526B"/>
    <w:rsid w:val="00DF199D"/>
    <w:rsid w:val="00E01542"/>
    <w:rsid w:val="00E20091"/>
    <w:rsid w:val="00E365F1"/>
    <w:rsid w:val="00E62F48"/>
    <w:rsid w:val="00E831B3"/>
    <w:rsid w:val="00E95FBC"/>
    <w:rsid w:val="00EA7474"/>
    <w:rsid w:val="00EE35B6"/>
    <w:rsid w:val="00EE70CB"/>
    <w:rsid w:val="00F41CA2"/>
    <w:rsid w:val="00F443C0"/>
    <w:rsid w:val="00F62EFB"/>
    <w:rsid w:val="00F919F6"/>
    <w:rsid w:val="00F939A4"/>
    <w:rsid w:val="00FA7B09"/>
    <w:rsid w:val="00FD1ADA"/>
    <w:rsid w:val="00FD5B51"/>
    <w:rsid w:val="00FE067E"/>
    <w:rsid w:val="00FE208F"/>
    <w:rsid w:val="0178E3A0"/>
    <w:rsid w:val="0243E289"/>
    <w:rsid w:val="0323DD48"/>
    <w:rsid w:val="07472B90"/>
    <w:rsid w:val="0C3BDA7D"/>
    <w:rsid w:val="1200B5AF"/>
    <w:rsid w:val="16798F5A"/>
    <w:rsid w:val="19F6BC9A"/>
    <w:rsid w:val="1DEBD754"/>
    <w:rsid w:val="1FABC9E2"/>
    <w:rsid w:val="2025C8A1"/>
    <w:rsid w:val="21F9ACBD"/>
    <w:rsid w:val="28E7B3C3"/>
    <w:rsid w:val="2D29944A"/>
    <w:rsid w:val="52BABF6F"/>
    <w:rsid w:val="57EA18AF"/>
    <w:rsid w:val="597B16A1"/>
    <w:rsid w:val="63D1F3DB"/>
    <w:rsid w:val="64A76D01"/>
    <w:rsid w:val="6810CB16"/>
    <w:rsid w:val="6B13E26F"/>
    <w:rsid w:val="7A2FAD99"/>
    <w:rsid w:val="7A81F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764010"/>
  <w15:chartTrackingRefBased/>
  <w15:docId w15:val="{11F3D816-CDC5-4FF9-BF4A-9C9CE31B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2F11E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F11E6"/>
    <w:rPr>
      <w:rFonts w:eastAsia="Calibri"/>
      <w:b/>
      <w:color w:val="000000"/>
    </w:rPr>
  </w:style>
  <w:style w:type="character" w:styleId="CommentReference">
    <w:name w:val="annotation reference"/>
    <w:basedOn w:val="DefaultParagraphFont"/>
    <w:uiPriority w:val="99"/>
    <w:semiHidden/>
    <w:locked/>
    <w:rsid w:val="00890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90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890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7077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0F8FD977B54DF78FFC7960F2E49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EA6B-FB91-4BDD-BDE9-25DBE50974DB}"/>
      </w:docPartPr>
      <w:docPartBody>
        <w:p w:rsidR="0013761D" w:rsidRDefault="0069126A">
          <w:pPr>
            <w:pStyle w:val="230F8FD977B54DF78FFC7960F2E49733"/>
          </w:pPr>
          <w:r w:rsidRPr="00B844FE">
            <w:t>Prefix Text</w:t>
          </w:r>
        </w:p>
      </w:docPartBody>
    </w:docPart>
    <w:docPart>
      <w:docPartPr>
        <w:name w:val="F750371E4FAD45138F9D3E433BF1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6459-F792-477F-AEA7-B680CEAF92E8}"/>
      </w:docPartPr>
      <w:docPartBody>
        <w:p w:rsidR="0013761D" w:rsidRDefault="00BE4B1C">
          <w:pPr>
            <w:pStyle w:val="F750371E4FAD45138F9D3E433BF17A79"/>
          </w:pPr>
          <w:r w:rsidRPr="00B844FE">
            <w:t>[Type here]</w:t>
          </w:r>
        </w:p>
      </w:docPartBody>
    </w:docPart>
    <w:docPart>
      <w:docPartPr>
        <w:name w:val="E7860CCB4AAB493AB7E92C19DC54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3097-7446-4B6B-882A-4576BFB0C9A7}"/>
      </w:docPartPr>
      <w:docPartBody>
        <w:p w:rsidR="0013761D" w:rsidRDefault="00BE4B1C" w:rsidP="00BE4B1C">
          <w:pPr>
            <w:pStyle w:val="E7860CCB4AAB493AB7E92C19DC5457C41"/>
          </w:pPr>
          <w:r w:rsidRPr="00DE3F81">
            <w:rPr>
              <w:color w:val="auto"/>
            </w:rPr>
            <w:t>Number</w:t>
          </w:r>
        </w:p>
      </w:docPartBody>
    </w:docPart>
    <w:docPart>
      <w:docPartPr>
        <w:name w:val="F461A7CB0C1D43628EF5F49B7842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A9B1-EC3E-47C5-91BD-5B01F4C8B43F}"/>
      </w:docPartPr>
      <w:docPartBody>
        <w:p w:rsidR="0013761D" w:rsidRDefault="0069126A">
          <w:pPr>
            <w:pStyle w:val="F461A7CB0C1D43628EF5F49B7842AB8E"/>
          </w:pPr>
          <w:r w:rsidRPr="00B844FE">
            <w:t>Enter Sponsors Here</w:t>
          </w:r>
        </w:p>
      </w:docPartBody>
    </w:docPart>
    <w:docPart>
      <w:docPartPr>
        <w:name w:val="088A6E70AF4147F18C5D5C1CD155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3BB3-0FE7-4B50-B9F2-E64ECCFC50A1}"/>
      </w:docPartPr>
      <w:docPartBody>
        <w:p w:rsidR="0013761D" w:rsidRDefault="0069126A">
          <w:pPr>
            <w:pStyle w:val="088A6E70AF4147F18C5D5C1CD15585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6A"/>
    <w:rsid w:val="0013761D"/>
    <w:rsid w:val="005840BD"/>
    <w:rsid w:val="0069126A"/>
    <w:rsid w:val="0074735C"/>
    <w:rsid w:val="00763D0D"/>
    <w:rsid w:val="00B15D34"/>
    <w:rsid w:val="00BE4B1C"/>
    <w:rsid w:val="00D04C8F"/>
    <w:rsid w:val="00EA3940"/>
    <w:rsid w:val="00F4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0F8FD977B54DF78FFC7960F2E49733">
    <w:name w:val="230F8FD977B54DF78FFC7960F2E49733"/>
  </w:style>
  <w:style w:type="paragraph" w:customStyle="1" w:styleId="F750371E4FAD45138F9D3E433BF17A79">
    <w:name w:val="F750371E4FAD45138F9D3E433BF17A79"/>
  </w:style>
  <w:style w:type="paragraph" w:customStyle="1" w:styleId="F461A7CB0C1D43628EF5F49B7842AB8E">
    <w:name w:val="F461A7CB0C1D43628EF5F49B7842AB8E"/>
  </w:style>
  <w:style w:type="character" w:styleId="PlaceholderText">
    <w:name w:val="Placeholder Text"/>
    <w:basedOn w:val="DefaultParagraphFont"/>
    <w:uiPriority w:val="99"/>
    <w:semiHidden/>
    <w:rsid w:val="00BE4B1C"/>
    <w:rPr>
      <w:color w:val="808080"/>
    </w:rPr>
  </w:style>
  <w:style w:type="paragraph" w:customStyle="1" w:styleId="088A6E70AF4147F18C5D5C1CD15585B5">
    <w:name w:val="088A6E70AF4147F18C5D5C1CD15585B5"/>
  </w:style>
  <w:style w:type="paragraph" w:customStyle="1" w:styleId="E7860CCB4AAB493AB7E92C19DC5457C41">
    <w:name w:val="E7860CCB4AAB493AB7E92C19DC5457C41"/>
    <w:rsid w:val="00BE4B1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6219C126EEB4EB01D35959E0EB962" ma:contentTypeVersion="0" ma:contentTypeDescription="Create a new document." ma:contentTypeScope="" ma:versionID="09ee156b8424ad18783e42d0e66fb173">
  <xsd:schema xmlns:xsd="http://www.w3.org/2001/XMLSchema" xmlns:xs="http://www.w3.org/2001/XMLSchema" xmlns:p="http://schemas.microsoft.com/office/2006/metadata/properties" xmlns:ns2="9A0A498A-9EAF-4CFF-92AE-6FFEB2581F13" targetNamespace="http://schemas.microsoft.com/office/2006/metadata/properties" ma:root="true" ma:fieldsID="c5b98c782b3dc1a7e311eb96ecb55f30" ns2:_="">
    <xsd:import namespace="9A0A498A-9EAF-4CFF-92AE-6FFEB2581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498A-9EAF-4CFF-92AE-6FFEB2581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BDA50-7EC7-4675-B1BC-8055D618A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7836B-7555-4E41-8BC1-99C171072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D80FD-5374-4950-B533-7E27B14A9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498A-9EAF-4CFF-92AE-6FFEB2581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40FD8-E30B-4414-BE7B-7AFB4ECCC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1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Cammie L</dc:creator>
  <cp:keywords/>
  <dc:description/>
  <cp:lastModifiedBy>Xris Hess</cp:lastModifiedBy>
  <cp:revision>10</cp:revision>
  <cp:lastPrinted>2021-02-19T21:02:00Z</cp:lastPrinted>
  <dcterms:created xsi:type="dcterms:W3CDTF">2021-02-17T19:25:00Z</dcterms:created>
  <dcterms:modified xsi:type="dcterms:W3CDTF">2021-03-11T22:09:00Z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0x0101006A16219C126EEB4EB01D35959E0EB962</vt:lpwstr>
  </property>
</Properties>
</file>